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D2DE8" w14:textId="77777777" w:rsidR="003A069E" w:rsidRPr="00574F04" w:rsidRDefault="003A069E" w:rsidP="005930A0">
      <w:pPr>
        <w:rPr>
          <w:rFonts w:asciiTheme="majorHAnsi" w:hAnsiTheme="majorHAnsi" w:cstheme="majorHAnsi"/>
          <w:b/>
          <w:bCs/>
          <w:lang w:val="en-CA"/>
        </w:rPr>
      </w:pPr>
    </w:p>
    <w:p w14:paraId="14E71E3C" w14:textId="5DAAF288" w:rsidR="003A069E" w:rsidRDefault="003A069E" w:rsidP="005930A0">
      <w:pPr>
        <w:rPr>
          <w:rFonts w:asciiTheme="majorHAnsi" w:hAnsiTheme="majorHAnsi" w:cstheme="majorHAnsi"/>
          <w:b/>
          <w:bCs/>
          <w:lang w:val="en-CA"/>
        </w:rPr>
      </w:pPr>
    </w:p>
    <w:p w14:paraId="02272A45" w14:textId="77777777" w:rsidR="00574F04" w:rsidRPr="00574F04" w:rsidRDefault="00574F04" w:rsidP="005930A0">
      <w:pPr>
        <w:rPr>
          <w:rFonts w:asciiTheme="majorHAnsi" w:hAnsiTheme="majorHAnsi" w:cstheme="majorHAnsi"/>
          <w:b/>
          <w:bCs/>
          <w:lang w:val="en-CA"/>
        </w:rPr>
      </w:pPr>
    </w:p>
    <w:p w14:paraId="650EDB76" w14:textId="77777777" w:rsidR="00574F04" w:rsidRPr="00620226" w:rsidRDefault="00574F04" w:rsidP="00574F04">
      <w:pPr>
        <w:rPr>
          <w:rFonts w:asciiTheme="majorHAnsi" w:hAnsiTheme="majorHAnsi"/>
          <w:color w:val="C00000"/>
          <w:lang w:val="en-CA"/>
        </w:rPr>
      </w:pPr>
      <w:r w:rsidRPr="00620226">
        <w:rPr>
          <w:rFonts w:asciiTheme="majorHAnsi" w:hAnsiTheme="majorHAnsi"/>
          <w:color w:val="C00000"/>
          <w:lang w:val="en-CA"/>
        </w:rPr>
        <w:t>[DATE]</w:t>
      </w:r>
    </w:p>
    <w:p w14:paraId="06062AF7" w14:textId="77777777" w:rsidR="00574F04" w:rsidRPr="00D95E9E" w:rsidRDefault="00574F04" w:rsidP="00574F04">
      <w:pPr>
        <w:rPr>
          <w:rFonts w:asciiTheme="majorHAnsi" w:hAnsiTheme="majorHAnsi"/>
          <w:lang w:val="en-CA"/>
        </w:rPr>
      </w:pPr>
    </w:p>
    <w:p w14:paraId="35AB0B31" w14:textId="77777777" w:rsidR="00574F04" w:rsidRPr="00620226" w:rsidRDefault="00574F04" w:rsidP="00574F04">
      <w:pPr>
        <w:rPr>
          <w:rFonts w:asciiTheme="majorHAnsi" w:hAnsiTheme="majorHAnsi"/>
          <w:color w:val="C00000"/>
          <w:lang w:val="en-CA"/>
        </w:rPr>
      </w:pPr>
      <w:r w:rsidRPr="00620226">
        <w:rPr>
          <w:rFonts w:asciiTheme="majorHAnsi" w:hAnsiTheme="majorHAnsi"/>
          <w:color w:val="C00000"/>
          <w:lang w:val="en-CA"/>
        </w:rPr>
        <w:t>[NAME]</w:t>
      </w:r>
    </w:p>
    <w:p w14:paraId="7DD918E2" w14:textId="77777777" w:rsidR="00574F04" w:rsidRPr="00620226" w:rsidRDefault="00574F04" w:rsidP="00574F04">
      <w:pPr>
        <w:rPr>
          <w:rFonts w:asciiTheme="majorHAnsi" w:hAnsiTheme="majorHAnsi"/>
          <w:color w:val="C00000"/>
          <w:lang w:val="en-CA"/>
        </w:rPr>
      </w:pPr>
      <w:r w:rsidRPr="00620226">
        <w:rPr>
          <w:rFonts w:asciiTheme="majorHAnsi" w:hAnsiTheme="majorHAnsi"/>
          <w:color w:val="C00000"/>
          <w:lang w:val="en-CA"/>
        </w:rPr>
        <w:t>[ADDRESS]</w:t>
      </w:r>
    </w:p>
    <w:p w14:paraId="0C9C9E40" w14:textId="77777777" w:rsidR="00574F04" w:rsidRPr="00D95E9E" w:rsidRDefault="00574F04" w:rsidP="00574F04">
      <w:pPr>
        <w:rPr>
          <w:rFonts w:asciiTheme="majorHAnsi" w:hAnsiTheme="majorHAnsi"/>
          <w:lang w:val="en-CA"/>
        </w:rPr>
      </w:pPr>
    </w:p>
    <w:p w14:paraId="6F6FB25F" w14:textId="77777777" w:rsidR="00574F04" w:rsidRPr="00D95E9E" w:rsidRDefault="00574F04" w:rsidP="00574F04">
      <w:pPr>
        <w:rPr>
          <w:rFonts w:asciiTheme="majorHAnsi" w:hAnsiTheme="majorHAnsi"/>
          <w:b/>
          <w:lang w:val="en-CA"/>
        </w:rPr>
      </w:pPr>
      <w:r w:rsidRPr="00D95E9E">
        <w:rPr>
          <w:rFonts w:asciiTheme="majorHAnsi" w:hAnsiTheme="majorHAnsi"/>
          <w:b/>
          <w:lang w:val="en-CA"/>
        </w:rPr>
        <w:t>Re:</w:t>
      </w:r>
      <w:r w:rsidRPr="00D95E9E">
        <w:rPr>
          <w:rFonts w:asciiTheme="majorHAnsi" w:hAnsiTheme="majorHAnsi"/>
          <w:b/>
          <w:lang w:val="en-CA"/>
        </w:rPr>
        <w:tab/>
        <w:t>Offer of Employment</w:t>
      </w:r>
    </w:p>
    <w:p w14:paraId="2B1ADE66" w14:textId="77777777" w:rsidR="00574F04" w:rsidRPr="00D95E9E" w:rsidRDefault="00574F04" w:rsidP="00574F04">
      <w:pPr>
        <w:rPr>
          <w:rFonts w:asciiTheme="majorHAnsi" w:hAnsiTheme="majorHAnsi"/>
          <w:lang w:val="en-CA"/>
        </w:rPr>
      </w:pPr>
    </w:p>
    <w:p w14:paraId="40D2BA82" w14:textId="77777777" w:rsidR="00574F04" w:rsidRPr="00D95E9E" w:rsidRDefault="00574F04" w:rsidP="00574F04">
      <w:pPr>
        <w:rPr>
          <w:rFonts w:asciiTheme="majorHAnsi" w:hAnsiTheme="majorHAnsi"/>
          <w:lang w:val="en-CA"/>
        </w:rPr>
      </w:pPr>
      <w:r w:rsidRPr="00D95E9E">
        <w:rPr>
          <w:rFonts w:asciiTheme="majorHAnsi" w:hAnsiTheme="majorHAnsi"/>
          <w:lang w:val="en-CA"/>
        </w:rPr>
        <w:t xml:space="preserve">Dear </w:t>
      </w:r>
      <w:r w:rsidRPr="00620226">
        <w:rPr>
          <w:rFonts w:asciiTheme="majorHAnsi" w:hAnsiTheme="majorHAnsi"/>
          <w:color w:val="C00000"/>
          <w:lang w:val="en-CA"/>
        </w:rPr>
        <w:t>[NAME],</w:t>
      </w:r>
    </w:p>
    <w:p w14:paraId="6F49E3B1" w14:textId="77777777" w:rsidR="00574F04" w:rsidRPr="00D95E9E" w:rsidRDefault="00574F04" w:rsidP="00574F04">
      <w:pPr>
        <w:rPr>
          <w:rFonts w:asciiTheme="majorHAnsi" w:hAnsiTheme="majorHAnsi"/>
          <w:lang w:val="en-CA"/>
        </w:rPr>
      </w:pPr>
      <w:r w:rsidRPr="00D95E9E">
        <w:rPr>
          <w:rFonts w:asciiTheme="majorHAnsi" w:hAnsiTheme="majorHAnsi"/>
          <w:lang w:val="en-CA"/>
        </w:rPr>
        <w:br/>
        <w:t xml:space="preserve">I am pleased to offer you the position of </w:t>
      </w:r>
      <w:r w:rsidRPr="00620226">
        <w:rPr>
          <w:rFonts w:asciiTheme="majorHAnsi" w:hAnsiTheme="majorHAnsi"/>
          <w:color w:val="C00000"/>
          <w:lang w:val="en-CA"/>
        </w:rPr>
        <w:t>[POSITION]</w:t>
      </w:r>
      <w:r w:rsidRPr="00D95E9E">
        <w:rPr>
          <w:rFonts w:asciiTheme="majorHAnsi" w:hAnsiTheme="majorHAnsi"/>
          <w:lang w:val="en-CA"/>
        </w:rPr>
        <w:t xml:space="preserve"> at the Western Development Museum </w:t>
      </w:r>
      <w:r>
        <w:rPr>
          <w:rFonts w:asciiTheme="majorHAnsi" w:hAnsiTheme="majorHAnsi"/>
          <w:lang w:val="en-CA"/>
        </w:rPr>
        <w:t>-</w:t>
      </w:r>
      <w:r w:rsidRPr="00D95E9E">
        <w:rPr>
          <w:rFonts w:asciiTheme="majorHAnsi" w:hAnsiTheme="majorHAnsi"/>
          <w:lang w:val="en-CA"/>
        </w:rPr>
        <w:t xml:space="preserve"> </w:t>
      </w:r>
      <w:r w:rsidRPr="00620226">
        <w:rPr>
          <w:rFonts w:asciiTheme="majorHAnsi" w:hAnsiTheme="majorHAnsi"/>
          <w:color w:val="C00000"/>
          <w:lang w:val="en-CA"/>
        </w:rPr>
        <w:t>[LOCATION]</w:t>
      </w:r>
      <w:r w:rsidRPr="00D95E9E">
        <w:rPr>
          <w:rFonts w:asciiTheme="majorHAnsi" w:hAnsiTheme="majorHAnsi"/>
          <w:lang w:val="en-CA"/>
        </w:rPr>
        <w:t>. The terms and conditions of your employment are as follows:</w:t>
      </w:r>
    </w:p>
    <w:p w14:paraId="00B0EEAC" w14:textId="77777777" w:rsidR="00574F04" w:rsidRPr="00D95E9E" w:rsidRDefault="00574F04" w:rsidP="00574F04">
      <w:pPr>
        <w:rPr>
          <w:rFonts w:asciiTheme="majorHAnsi" w:hAnsiTheme="majorHAnsi"/>
          <w:lang w:val="en-CA"/>
        </w:rPr>
      </w:pPr>
    </w:p>
    <w:p w14:paraId="1EC0E938" w14:textId="77777777" w:rsidR="00574F04" w:rsidRPr="00D95E9E" w:rsidRDefault="00574F04" w:rsidP="00574F04">
      <w:pPr>
        <w:rPr>
          <w:rFonts w:asciiTheme="majorHAnsi" w:hAnsiTheme="majorHAnsi"/>
          <w:lang w:val="en-CA"/>
        </w:rPr>
      </w:pPr>
      <w:r w:rsidRPr="00D95E9E">
        <w:rPr>
          <w:rFonts w:asciiTheme="majorHAnsi" w:hAnsiTheme="majorHAnsi"/>
          <w:lang w:val="en-CA"/>
        </w:rPr>
        <w:t xml:space="preserve">Your employment with us will start on </w:t>
      </w:r>
      <w:r w:rsidRPr="00620226">
        <w:rPr>
          <w:rFonts w:asciiTheme="majorHAnsi" w:hAnsiTheme="majorHAnsi"/>
          <w:color w:val="C00000"/>
          <w:lang w:val="en-CA"/>
        </w:rPr>
        <w:t>[DATE]</w:t>
      </w:r>
      <w:r w:rsidRPr="00D95E9E">
        <w:rPr>
          <w:rFonts w:asciiTheme="majorHAnsi" w:hAnsiTheme="majorHAnsi"/>
          <w:lang w:val="en-CA"/>
        </w:rPr>
        <w:t>.</w:t>
      </w:r>
    </w:p>
    <w:p w14:paraId="69BFCDAD" w14:textId="77777777" w:rsidR="00574F04" w:rsidRPr="00D95E9E" w:rsidRDefault="00574F04" w:rsidP="00574F04">
      <w:pPr>
        <w:tabs>
          <w:tab w:val="left" w:pos="2410"/>
        </w:tabs>
        <w:rPr>
          <w:rFonts w:asciiTheme="majorHAnsi" w:hAnsiTheme="majorHAnsi"/>
          <w:lang w:val="en-CA"/>
        </w:rPr>
      </w:pPr>
    </w:p>
    <w:p w14:paraId="7E42645C" w14:textId="77777777" w:rsidR="00574F04" w:rsidRPr="00D95E9E" w:rsidRDefault="00574F04" w:rsidP="00574F04">
      <w:pPr>
        <w:tabs>
          <w:tab w:val="left" w:pos="2410"/>
        </w:tabs>
        <w:rPr>
          <w:rFonts w:asciiTheme="majorHAnsi" w:hAnsiTheme="majorHAnsi"/>
          <w:lang w:val="en-CA"/>
        </w:rPr>
      </w:pPr>
      <w:r w:rsidRPr="00D95E9E">
        <w:rPr>
          <w:rFonts w:asciiTheme="majorHAnsi" w:hAnsiTheme="majorHAnsi"/>
          <w:lang w:val="en-CA"/>
        </w:rPr>
        <w:t>Your responsibilities and our expectations are outlined in the attached job description for this position. Other appropriate duties may be assigned from time to time based on the needs of the WDM.</w:t>
      </w:r>
    </w:p>
    <w:p w14:paraId="54112557" w14:textId="77777777" w:rsidR="00574F04" w:rsidRPr="00D95E9E" w:rsidRDefault="00574F04" w:rsidP="00574F04">
      <w:pPr>
        <w:rPr>
          <w:rFonts w:asciiTheme="majorHAnsi" w:hAnsiTheme="majorHAnsi"/>
          <w:lang w:val="en-CA"/>
        </w:rPr>
      </w:pPr>
    </w:p>
    <w:p w14:paraId="30D267A1" w14:textId="77777777" w:rsidR="00574F04" w:rsidRPr="00D95E9E" w:rsidRDefault="00574F04" w:rsidP="00574F04">
      <w:pPr>
        <w:rPr>
          <w:rFonts w:asciiTheme="majorHAnsi" w:hAnsiTheme="majorHAnsi"/>
          <w:lang w:val="en-CA"/>
        </w:rPr>
      </w:pPr>
      <w:r w:rsidRPr="00D95E9E">
        <w:rPr>
          <w:rFonts w:asciiTheme="majorHAnsi" w:hAnsiTheme="majorHAnsi"/>
          <w:lang w:val="en-CA"/>
        </w:rPr>
        <w:t>Your salary will be $</w:t>
      </w:r>
      <w:r w:rsidRPr="00620226">
        <w:rPr>
          <w:rFonts w:asciiTheme="majorHAnsi" w:hAnsiTheme="majorHAnsi"/>
          <w:color w:val="C00000"/>
          <w:lang w:val="en-CA"/>
        </w:rPr>
        <w:t xml:space="preserve">[AMOUNT per hour] </w:t>
      </w:r>
      <w:r w:rsidRPr="00D95E9E">
        <w:rPr>
          <w:rFonts w:asciiTheme="majorHAnsi" w:hAnsiTheme="majorHAnsi"/>
          <w:lang w:val="en-CA"/>
        </w:rPr>
        <w:t>paid in bi-weekly installments. The WDM will make all source deductions and payments on your behalf. Upon successful completion of the probationary period, your salary will be increased to $</w:t>
      </w:r>
      <w:r w:rsidRPr="00620226">
        <w:rPr>
          <w:rFonts w:asciiTheme="majorHAnsi" w:hAnsiTheme="majorHAnsi"/>
          <w:color w:val="C00000"/>
          <w:lang w:val="en-CA"/>
        </w:rPr>
        <w:t xml:space="preserve">[AMOUNT per hour] </w:t>
      </w:r>
      <w:r w:rsidRPr="00D95E9E">
        <w:rPr>
          <w:rFonts w:asciiTheme="majorHAnsi" w:hAnsiTheme="majorHAnsi"/>
          <w:lang w:val="en-CA"/>
        </w:rPr>
        <w:t>paid bi-weekly.</w:t>
      </w:r>
    </w:p>
    <w:p w14:paraId="12DE49FB" w14:textId="77777777" w:rsidR="00574F04" w:rsidRPr="00D95E9E" w:rsidRDefault="00574F04" w:rsidP="00574F04">
      <w:pPr>
        <w:rPr>
          <w:rFonts w:asciiTheme="majorHAnsi" w:hAnsiTheme="majorHAnsi"/>
          <w:lang w:val="en-CA"/>
        </w:rPr>
      </w:pPr>
    </w:p>
    <w:p w14:paraId="74C8E863" w14:textId="77777777" w:rsidR="00574F04" w:rsidRDefault="00574F04" w:rsidP="00574F04">
      <w:pPr>
        <w:rPr>
          <w:rFonts w:asciiTheme="majorHAnsi" w:hAnsiTheme="majorHAnsi"/>
          <w:lang w:val="en-CA"/>
        </w:rPr>
      </w:pPr>
      <w:r w:rsidRPr="00D95E9E">
        <w:rPr>
          <w:rFonts w:asciiTheme="majorHAnsi" w:hAnsiTheme="majorHAnsi"/>
          <w:lang w:val="en-CA"/>
        </w:rPr>
        <w:t>Your initial six months of employment will be probationary during which time either party may terminate this agreement without notice. You will receive a performance review after 60 days and thereafter on an annual basis</w:t>
      </w:r>
      <w:proofErr w:type="gramStart"/>
      <w:r w:rsidRPr="00D95E9E">
        <w:rPr>
          <w:rFonts w:asciiTheme="majorHAnsi" w:hAnsiTheme="majorHAnsi"/>
          <w:lang w:val="en-CA"/>
        </w:rPr>
        <w:t xml:space="preserve">.  </w:t>
      </w:r>
      <w:proofErr w:type="gramEnd"/>
    </w:p>
    <w:p w14:paraId="5A8825BC" w14:textId="77777777" w:rsidR="00574F04" w:rsidRDefault="00574F04" w:rsidP="00574F04">
      <w:pPr>
        <w:rPr>
          <w:rFonts w:asciiTheme="majorHAnsi" w:hAnsiTheme="majorHAnsi"/>
          <w:lang w:val="en-CA"/>
        </w:rPr>
      </w:pPr>
    </w:p>
    <w:p w14:paraId="341C7C3B" w14:textId="77777777" w:rsidR="00574F04" w:rsidRDefault="00574F04" w:rsidP="00574F04">
      <w:pPr>
        <w:rPr>
          <w:rFonts w:asciiTheme="majorHAnsi" w:hAnsiTheme="majorHAnsi"/>
          <w:lang w:val="en-CA"/>
        </w:rPr>
      </w:pPr>
      <w:r>
        <w:rPr>
          <w:rFonts w:asciiTheme="majorHAnsi" w:hAnsiTheme="majorHAnsi"/>
          <w:lang w:val="en-CA"/>
        </w:rPr>
        <w:t>After successful completion of your probationary period,</w:t>
      </w:r>
      <w:r w:rsidRPr="00D95E9E">
        <w:rPr>
          <w:rFonts w:asciiTheme="majorHAnsi" w:hAnsiTheme="majorHAnsi"/>
          <w:lang w:val="en-CA"/>
        </w:rPr>
        <w:t xml:space="preserve"> your employment may be terminated </w:t>
      </w:r>
    </w:p>
    <w:p w14:paraId="43D6C298" w14:textId="77777777" w:rsidR="00574F04" w:rsidRPr="003313C9" w:rsidRDefault="00574F04" w:rsidP="00574F04">
      <w:pPr>
        <w:pStyle w:val="ListParagraph"/>
        <w:numPr>
          <w:ilvl w:val="0"/>
          <w:numId w:val="1"/>
        </w:numPr>
        <w:rPr>
          <w:rFonts w:asciiTheme="majorHAnsi" w:hAnsiTheme="majorHAnsi"/>
          <w:lang w:val="en-CA"/>
        </w:rPr>
      </w:pPr>
      <w:r w:rsidRPr="003313C9">
        <w:rPr>
          <w:rFonts w:asciiTheme="majorHAnsi" w:hAnsiTheme="majorHAnsi"/>
          <w:lang w:val="en-CA"/>
        </w:rPr>
        <w:t>by the Western Development Museum, either:</w:t>
      </w:r>
    </w:p>
    <w:p w14:paraId="20F40EEC" w14:textId="77777777" w:rsidR="00574F04" w:rsidRDefault="00574F04" w:rsidP="00574F04">
      <w:pPr>
        <w:pStyle w:val="ListParagraph"/>
        <w:numPr>
          <w:ilvl w:val="0"/>
          <w:numId w:val="2"/>
        </w:numPr>
        <w:rPr>
          <w:rFonts w:asciiTheme="majorHAnsi" w:hAnsiTheme="majorHAnsi"/>
          <w:lang w:val="en-CA"/>
        </w:rPr>
      </w:pPr>
      <w:r w:rsidRPr="003313C9">
        <w:rPr>
          <w:rFonts w:asciiTheme="majorHAnsi" w:hAnsiTheme="majorHAnsi"/>
          <w:lang w:val="en-CA"/>
        </w:rPr>
        <w:t>with just cause, in which case you will not be entitled to any notice or pay in lieu of notice, or</w:t>
      </w:r>
    </w:p>
    <w:p w14:paraId="4DED3512" w14:textId="77777777" w:rsidR="00574F04" w:rsidRDefault="00574F04" w:rsidP="00574F04">
      <w:pPr>
        <w:pStyle w:val="ListParagraph"/>
        <w:numPr>
          <w:ilvl w:val="0"/>
          <w:numId w:val="2"/>
        </w:numPr>
        <w:rPr>
          <w:rFonts w:asciiTheme="majorHAnsi" w:hAnsiTheme="majorHAnsi"/>
          <w:lang w:val="en-CA"/>
        </w:rPr>
      </w:pPr>
      <w:r w:rsidRPr="003313C9">
        <w:rPr>
          <w:rFonts w:asciiTheme="majorHAnsi" w:hAnsiTheme="majorHAnsi"/>
          <w:lang w:val="en-CA"/>
        </w:rPr>
        <w:t xml:space="preserve">without just cause in which case you shall be provided with notice of termination for the period stipulated </w:t>
      </w:r>
      <w:r>
        <w:rPr>
          <w:rFonts w:asciiTheme="majorHAnsi" w:hAnsiTheme="majorHAnsi"/>
          <w:lang w:val="en-CA"/>
        </w:rPr>
        <w:t xml:space="preserve">by </w:t>
      </w:r>
      <w:r w:rsidRPr="003313C9">
        <w:rPr>
          <w:rFonts w:asciiTheme="majorHAnsi" w:hAnsiTheme="majorHAnsi"/>
          <w:lang w:val="en-CA"/>
        </w:rPr>
        <w:t>The Saskatchewan Employment Act based on the duration of your cont</w:t>
      </w:r>
      <w:r>
        <w:rPr>
          <w:rFonts w:asciiTheme="majorHAnsi" w:hAnsiTheme="majorHAnsi"/>
          <w:lang w:val="en-CA"/>
        </w:rPr>
        <w:t>inuous employment with the WDM. You will not be entitled to notice of termination for a period greater than the notice period required by The Saskatchewan Employment Act.</w:t>
      </w:r>
    </w:p>
    <w:p w14:paraId="2019DC5E" w14:textId="77777777" w:rsidR="00574F04" w:rsidRDefault="00574F04" w:rsidP="00574F04">
      <w:pPr>
        <w:rPr>
          <w:rFonts w:asciiTheme="majorHAnsi" w:hAnsiTheme="majorHAnsi"/>
          <w:lang w:val="en-CA"/>
        </w:rPr>
      </w:pPr>
    </w:p>
    <w:p w14:paraId="05B3AF0D" w14:textId="77777777" w:rsidR="00574F04" w:rsidRPr="00EB5258" w:rsidRDefault="00574F04" w:rsidP="00574F04">
      <w:pPr>
        <w:pStyle w:val="Footer"/>
        <w:jc w:val="right"/>
        <w:rPr>
          <w:rFonts w:ascii="Times New Roman" w:hAnsi="Times New Roman" w:cs="Times New Roman"/>
          <w:sz w:val="22"/>
          <w:szCs w:val="22"/>
          <w:lang w:val="en-CA"/>
        </w:rPr>
      </w:pPr>
      <w:r w:rsidRPr="005F6669">
        <w:rPr>
          <w:rFonts w:ascii="Times New Roman" w:hAnsi="Times New Roman" w:cs="Times New Roman"/>
          <w:color w:val="FF0000"/>
          <w:sz w:val="22"/>
          <w:szCs w:val="22"/>
          <w:lang w:val="en-CA"/>
        </w:rPr>
        <w:t>[ Include on pages without employee signature]</w:t>
      </w:r>
      <w:r>
        <w:rPr>
          <w:rFonts w:ascii="Times New Roman" w:hAnsi="Times New Roman" w:cs="Times New Roman"/>
          <w:sz w:val="22"/>
          <w:szCs w:val="22"/>
          <w:lang w:val="en-CA"/>
        </w:rPr>
        <w:t xml:space="preserve"> Employee</w:t>
      </w:r>
      <w:r w:rsidRPr="00EB5258">
        <w:rPr>
          <w:rFonts w:ascii="Times New Roman" w:hAnsi="Times New Roman" w:cs="Times New Roman"/>
          <w:sz w:val="22"/>
          <w:szCs w:val="22"/>
          <w:lang w:val="en-CA"/>
        </w:rPr>
        <w:t xml:space="preserve"> Initial _____ WDM Initial _____</w:t>
      </w:r>
    </w:p>
    <w:p w14:paraId="594F43B0" w14:textId="77777777" w:rsidR="00574F04" w:rsidRDefault="00574F04" w:rsidP="00574F04">
      <w:pPr>
        <w:rPr>
          <w:rFonts w:asciiTheme="majorHAnsi" w:hAnsiTheme="majorHAnsi"/>
          <w:lang w:val="en-CA"/>
        </w:rPr>
      </w:pPr>
      <w:r>
        <w:rPr>
          <w:rFonts w:asciiTheme="majorHAnsi" w:hAnsiTheme="majorHAnsi"/>
          <w:lang w:val="en-CA"/>
        </w:rPr>
        <w:br w:type="page"/>
      </w:r>
    </w:p>
    <w:p w14:paraId="50E49918" w14:textId="77777777" w:rsidR="00574F04" w:rsidRPr="003313C9" w:rsidRDefault="00574F04" w:rsidP="00574F04">
      <w:pPr>
        <w:pStyle w:val="ListParagraph"/>
        <w:numPr>
          <w:ilvl w:val="0"/>
          <w:numId w:val="1"/>
        </w:numPr>
        <w:spacing w:before="120"/>
        <w:ind w:right="720"/>
        <w:contextualSpacing w:val="0"/>
        <w:rPr>
          <w:rFonts w:asciiTheme="majorHAnsi" w:hAnsiTheme="majorHAnsi"/>
          <w:lang w:val="en-CA"/>
        </w:rPr>
      </w:pPr>
      <w:r w:rsidRPr="003313C9">
        <w:rPr>
          <w:rFonts w:asciiTheme="majorHAnsi" w:hAnsiTheme="majorHAnsi"/>
          <w:lang w:val="en-CA"/>
        </w:rPr>
        <w:lastRenderedPageBreak/>
        <w:t>By you,</w:t>
      </w:r>
      <w:r>
        <w:rPr>
          <w:rFonts w:asciiTheme="majorHAnsi" w:hAnsiTheme="majorHAnsi"/>
          <w:lang w:val="en-CA"/>
        </w:rPr>
        <w:t xml:space="preserve"> for any reason,</w:t>
      </w:r>
      <w:r w:rsidRPr="003313C9">
        <w:rPr>
          <w:rFonts w:asciiTheme="majorHAnsi" w:hAnsiTheme="majorHAnsi"/>
          <w:lang w:val="en-CA"/>
        </w:rPr>
        <w:t xml:space="preserve"> upon </w:t>
      </w:r>
      <w:r>
        <w:rPr>
          <w:rFonts w:asciiTheme="majorHAnsi" w:hAnsiTheme="majorHAnsi"/>
          <w:lang w:val="en-CA"/>
        </w:rPr>
        <w:t xml:space="preserve">providing the WDM with written notice of resignation at least </w:t>
      </w:r>
      <w:r w:rsidRPr="00620226">
        <w:rPr>
          <w:rFonts w:asciiTheme="majorHAnsi" w:hAnsiTheme="majorHAnsi"/>
          <w:color w:val="C00000"/>
          <w:lang w:val="en-CA"/>
        </w:rPr>
        <w:t>[NUMBER]</w:t>
      </w:r>
      <w:r>
        <w:rPr>
          <w:rFonts w:asciiTheme="majorHAnsi" w:hAnsiTheme="majorHAnsi"/>
          <w:lang w:val="en-CA"/>
        </w:rPr>
        <w:t xml:space="preserve"> weeks prior to the effective date of your resignation. Unless otherwise directed by the WDM, you will be required to work through your resignation notice period. Unless you and the WDM should agree otherwise, and you will continue to receive your normal salary during the resignation notice period</w:t>
      </w:r>
    </w:p>
    <w:p w14:paraId="6CD2059B" w14:textId="77777777" w:rsidR="00574F04" w:rsidRPr="00D95E9E" w:rsidRDefault="00574F04" w:rsidP="00574F04">
      <w:pPr>
        <w:rPr>
          <w:rFonts w:asciiTheme="majorHAnsi" w:hAnsiTheme="majorHAnsi"/>
          <w:lang w:val="en-CA"/>
        </w:rPr>
      </w:pPr>
    </w:p>
    <w:p w14:paraId="502E0DFC" w14:textId="77777777" w:rsidR="00574F04" w:rsidRDefault="00574F04" w:rsidP="00574F04">
      <w:pPr>
        <w:rPr>
          <w:rFonts w:asciiTheme="majorHAnsi" w:hAnsiTheme="majorHAnsi"/>
          <w:lang w:val="en-CA"/>
        </w:rPr>
      </w:pPr>
      <w:r>
        <w:rPr>
          <w:rFonts w:asciiTheme="majorHAnsi" w:hAnsiTheme="majorHAnsi"/>
          <w:lang w:val="en-CA"/>
        </w:rPr>
        <w:t>Vacation pay will be paid out on each pay cheque at a rate of 5.77% of your earned wages</w:t>
      </w:r>
      <w:proofErr w:type="gramStart"/>
      <w:r>
        <w:rPr>
          <w:rFonts w:asciiTheme="majorHAnsi" w:hAnsiTheme="majorHAnsi"/>
          <w:lang w:val="en-CA"/>
        </w:rPr>
        <w:t xml:space="preserve">.  </w:t>
      </w:r>
      <w:proofErr w:type="gramEnd"/>
    </w:p>
    <w:p w14:paraId="11DB4DFF" w14:textId="77777777" w:rsidR="00574F04" w:rsidRDefault="00574F04" w:rsidP="00574F04">
      <w:pPr>
        <w:rPr>
          <w:rFonts w:asciiTheme="majorHAnsi" w:hAnsiTheme="majorHAnsi"/>
          <w:lang w:val="en-CA"/>
        </w:rPr>
      </w:pPr>
    </w:p>
    <w:p w14:paraId="254BF420" w14:textId="77777777" w:rsidR="00574F04" w:rsidRPr="00D95E9E" w:rsidRDefault="00574F04" w:rsidP="00574F04">
      <w:pPr>
        <w:rPr>
          <w:rFonts w:asciiTheme="majorHAnsi" w:hAnsiTheme="majorHAnsi"/>
          <w:lang w:val="en-CA"/>
        </w:rPr>
      </w:pPr>
      <w:r>
        <w:rPr>
          <w:rFonts w:asciiTheme="majorHAnsi" w:hAnsiTheme="majorHAnsi"/>
          <w:lang w:val="en-CA"/>
        </w:rPr>
        <w:t xml:space="preserve">You will receive pay for all </w:t>
      </w:r>
      <w:r w:rsidRPr="00D95E9E">
        <w:rPr>
          <w:rFonts w:asciiTheme="majorHAnsi" w:hAnsiTheme="majorHAnsi"/>
          <w:lang w:val="en-CA"/>
        </w:rPr>
        <w:t xml:space="preserve">statutory holidays. If you are required to work on any statutory holiday, you will be </w:t>
      </w:r>
      <w:r>
        <w:rPr>
          <w:rFonts w:asciiTheme="majorHAnsi" w:hAnsiTheme="majorHAnsi"/>
          <w:lang w:val="en-CA"/>
        </w:rPr>
        <w:t>compensated as provided by Saskatchewan law (The Saskatchewan Employment Act)</w:t>
      </w:r>
      <w:r w:rsidRPr="00D95E9E">
        <w:rPr>
          <w:rFonts w:asciiTheme="majorHAnsi" w:hAnsiTheme="majorHAnsi"/>
          <w:lang w:val="en-CA"/>
        </w:rPr>
        <w:t>.</w:t>
      </w:r>
    </w:p>
    <w:p w14:paraId="6DE123D9" w14:textId="77777777" w:rsidR="00574F04" w:rsidRDefault="00574F04" w:rsidP="00574F04">
      <w:pPr>
        <w:rPr>
          <w:rFonts w:asciiTheme="majorHAnsi" w:hAnsiTheme="majorHAnsi"/>
          <w:lang w:val="en-CA"/>
        </w:rPr>
      </w:pPr>
    </w:p>
    <w:p w14:paraId="71292CD2" w14:textId="77777777" w:rsidR="00574F04" w:rsidRPr="00D95E9E" w:rsidRDefault="00574F04" w:rsidP="00574F04">
      <w:pPr>
        <w:rPr>
          <w:rFonts w:asciiTheme="majorHAnsi" w:hAnsiTheme="majorHAnsi"/>
          <w:lang w:val="en-CA"/>
        </w:rPr>
      </w:pPr>
      <w:r w:rsidRPr="00D95E9E">
        <w:rPr>
          <w:rFonts w:asciiTheme="majorHAnsi" w:hAnsiTheme="majorHAnsi"/>
          <w:lang w:val="en-CA"/>
        </w:rPr>
        <w:t>You will receive standard benefits, including sick time, as per the WDM Employee Handbook</w:t>
      </w:r>
      <w:proofErr w:type="gramStart"/>
      <w:r w:rsidRPr="00D95E9E">
        <w:rPr>
          <w:rFonts w:asciiTheme="majorHAnsi" w:hAnsiTheme="majorHAnsi"/>
          <w:lang w:val="en-CA"/>
        </w:rPr>
        <w:t xml:space="preserve">.  </w:t>
      </w:r>
      <w:proofErr w:type="gramEnd"/>
      <w:r w:rsidRPr="00D95E9E">
        <w:rPr>
          <w:rFonts w:asciiTheme="majorHAnsi" w:hAnsiTheme="majorHAnsi"/>
          <w:lang w:val="en-CA"/>
        </w:rPr>
        <w:t xml:space="preserve">For more information about WDM policies, please refer to </w:t>
      </w:r>
      <w:hyperlink r:id="rId8" w:history="1">
        <w:r w:rsidRPr="00E75374">
          <w:rPr>
            <w:rStyle w:val="Hyperlink"/>
            <w:rFonts w:asciiTheme="majorHAnsi" w:hAnsiTheme="majorHAnsi"/>
            <w:lang w:val="en-CA"/>
          </w:rPr>
          <w:t>www.mywdm.wdm.ca</w:t>
        </w:r>
      </w:hyperlink>
      <w:r w:rsidRPr="00D95E9E">
        <w:rPr>
          <w:rFonts w:asciiTheme="majorHAnsi" w:hAnsiTheme="majorHAnsi"/>
          <w:lang w:val="en-CA"/>
        </w:rPr>
        <w:t xml:space="preserve">. </w:t>
      </w:r>
      <w:r>
        <w:rPr>
          <w:rFonts w:asciiTheme="majorHAnsi" w:hAnsiTheme="majorHAnsi"/>
          <w:lang w:val="en-CA"/>
        </w:rPr>
        <w:t>Extended health and dental benefits are prorated based on a percentage of full-time hours worked.</w:t>
      </w:r>
    </w:p>
    <w:p w14:paraId="53A97132" w14:textId="77777777" w:rsidR="00574F04" w:rsidRPr="00D95E9E" w:rsidRDefault="00574F04" w:rsidP="00574F04">
      <w:pPr>
        <w:rPr>
          <w:rFonts w:asciiTheme="majorHAnsi" w:hAnsiTheme="majorHAnsi"/>
          <w:lang w:val="en-CA"/>
        </w:rPr>
      </w:pPr>
    </w:p>
    <w:p w14:paraId="26685D36" w14:textId="77777777" w:rsidR="00574F04" w:rsidRPr="00D95E9E" w:rsidRDefault="00574F04" w:rsidP="00574F04">
      <w:pPr>
        <w:rPr>
          <w:rFonts w:asciiTheme="majorHAnsi" w:hAnsiTheme="majorHAnsi"/>
          <w:lang w:val="en-CA"/>
        </w:rPr>
      </w:pPr>
      <w:r w:rsidRPr="00D95E9E">
        <w:rPr>
          <w:rFonts w:asciiTheme="majorHAnsi" w:hAnsiTheme="majorHAnsi"/>
          <w:lang w:val="en-CA"/>
        </w:rPr>
        <w:t xml:space="preserve">You will report directly to </w:t>
      </w:r>
      <w:r w:rsidRPr="00620226">
        <w:rPr>
          <w:rFonts w:asciiTheme="majorHAnsi" w:hAnsiTheme="majorHAnsi"/>
          <w:color w:val="C00000"/>
          <w:lang w:val="en-CA"/>
        </w:rPr>
        <w:t>[NAME and TITLE]</w:t>
      </w:r>
      <w:r w:rsidRPr="00D95E9E">
        <w:rPr>
          <w:rFonts w:asciiTheme="majorHAnsi" w:hAnsiTheme="majorHAnsi"/>
          <w:lang w:val="en-CA"/>
        </w:rPr>
        <w:t xml:space="preserve"> and work closely with </w:t>
      </w:r>
      <w:r w:rsidRPr="00620226">
        <w:rPr>
          <w:rFonts w:asciiTheme="majorHAnsi" w:hAnsiTheme="majorHAnsi"/>
          <w:color w:val="C00000"/>
          <w:lang w:val="en-CA"/>
        </w:rPr>
        <w:t>[if applicable, the major co-workers or external contacts]</w:t>
      </w:r>
      <w:r w:rsidRPr="00D95E9E">
        <w:rPr>
          <w:rFonts w:asciiTheme="majorHAnsi" w:hAnsiTheme="majorHAnsi"/>
          <w:lang w:val="en-CA"/>
        </w:rPr>
        <w:t>.</w:t>
      </w:r>
    </w:p>
    <w:p w14:paraId="0CCCB67D" w14:textId="77777777" w:rsidR="00574F04" w:rsidRPr="00D95E9E" w:rsidRDefault="00574F04" w:rsidP="00574F04">
      <w:pPr>
        <w:rPr>
          <w:rFonts w:asciiTheme="majorHAnsi" w:hAnsiTheme="majorHAnsi"/>
          <w:lang w:val="en-CA"/>
        </w:rPr>
      </w:pPr>
    </w:p>
    <w:p w14:paraId="24819308" w14:textId="77777777" w:rsidR="00574F04" w:rsidRPr="00D95E9E" w:rsidRDefault="00574F04" w:rsidP="00574F04">
      <w:pPr>
        <w:rPr>
          <w:rFonts w:asciiTheme="majorHAnsi" w:hAnsiTheme="majorHAnsi"/>
          <w:lang w:val="en-CA"/>
        </w:rPr>
      </w:pPr>
      <w:r w:rsidRPr="00D95E9E">
        <w:rPr>
          <w:rFonts w:asciiTheme="majorHAnsi" w:hAnsiTheme="majorHAnsi"/>
          <w:lang w:val="en-CA"/>
        </w:rPr>
        <w:t>It is acknowledged that your employment with the WDM is</w:t>
      </w:r>
      <w:r>
        <w:rPr>
          <w:rFonts w:asciiTheme="majorHAnsi" w:hAnsiTheme="majorHAnsi"/>
          <w:lang w:val="en-CA"/>
        </w:rPr>
        <w:t xml:space="preserve"> part-time for </w:t>
      </w:r>
      <w:r w:rsidRPr="00620226">
        <w:rPr>
          <w:rFonts w:asciiTheme="majorHAnsi" w:hAnsiTheme="majorHAnsi"/>
          <w:color w:val="C00000"/>
          <w:lang w:val="en-CA"/>
        </w:rPr>
        <w:t>[NUMBER]</w:t>
      </w:r>
      <w:r>
        <w:rPr>
          <w:rFonts w:asciiTheme="majorHAnsi" w:hAnsiTheme="majorHAnsi"/>
          <w:lang w:val="en-CA"/>
        </w:rPr>
        <w:t xml:space="preserve"> of hours per week. Please note that your hours of work may fluctuate, and you are not guaranteed a minimum number of hours per week.</w:t>
      </w:r>
    </w:p>
    <w:p w14:paraId="19F26789" w14:textId="77777777" w:rsidR="00574F04" w:rsidRPr="00D95E9E" w:rsidRDefault="00574F04" w:rsidP="00574F04">
      <w:pPr>
        <w:rPr>
          <w:rFonts w:asciiTheme="majorHAnsi" w:hAnsiTheme="majorHAnsi"/>
          <w:lang w:val="en-CA"/>
        </w:rPr>
      </w:pPr>
    </w:p>
    <w:p w14:paraId="037AAD25" w14:textId="77777777" w:rsidR="00574F04" w:rsidRPr="00D95E9E" w:rsidRDefault="00574F04" w:rsidP="00574F04">
      <w:pPr>
        <w:rPr>
          <w:rFonts w:asciiTheme="majorHAnsi" w:hAnsiTheme="majorHAnsi"/>
          <w:lang w:val="en-CA"/>
        </w:rPr>
      </w:pPr>
      <w:r w:rsidRPr="00D95E9E">
        <w:rPr>
          <w:rFonts w:asciiTheme="majorHAnsi" w:hAnsiTheme="majorHAnsi"/>
          <w:lang w:val="en-CA"/>
        </w:rPr>
        <w:t xml:space="preserve">It is acknowledged that you are a representative of the WDM at all times and that all information pertaining to the </w:t>
      </w:r>
      <w:proofErr w:type="gramStart"/>
      <w:r w:rsidRPr="00D95E9E">
        <w:rPr>
          <w:rFonts w:asciiTheme="majorHAnsi" w:hAnsiTheme="majorHAnsi"/>
          <w:lang w:val="en-CA"/>
        </w:rPr>
        <w:t>WDM</w:t>
      </w:r>
      <w:proofErr w:type="gramEnd"/>
      <w:r w:rsidRPr="00D95E9E">
        <w:rPr>
          <w:rFonts w:asciiTheme="majorHAnsi" w:hAnsiTheme="majorHAnsi"/>
          <w:lang w:val="en-CA"/>
        </w:rPr>
        <w:t xml:space="preserve"> and its employees, volunteers and clients will remain strictly confidential.</w:t>
      </w:r>
    </w:p>
    <w:p w14:paraId="145104AA" w14:textId="77777777" w:rsidR="00574F04" w:rsidRPr="00D95E9E" w:rsidRDefault="00574F04" w:rsidP="00574F04">
      <w:pPr>
        <w:rPr>
          <w:rFonts w:asciiTheme="majorHAnsi" w:hAnsiTheme="majorHAnsi"/>
          <w:lang w:val="en-CA"/>
        </w:rPr>
      </w:pPr>
    </w:p>
    <w:p w14:paraId="032CA549" w14:textId="77777777" w:rsidR="00574F04" w:rsidRPr="00D95E9E" w:rsidRDefault="00574F04" w:rsidP="00574F04">
      <w:pPr>
        <w:rPr>
          <w:rFonts w:asciiTheme="majorHAnsi" w:hAnsiTheme="majorHAnsi"/>
          <w:lang w:val="en-CA"/>
        </w:rPr>
      </w:pPr>
      <w:r w:rsidRPr="00D95E9E">
        <w:rPr>
          <w:rFonts w:asciiTheme="majorHAnsi" w:hAnsiTheme="majorHAnsi"/>
          <w:lang w:val="en-CA"/>
        </w:rPr>
        <w:t xml:space="preserve">It is acknowledged that this agreement contains </w:t>
      </w:r>
      <w:proofErr w:type="gramStart"/>
      <w:r w:rsidRPr="00D95E9E">
        <w:rPr>
          <w:rFonts w:asciiTheme="majorHAnsi" w:hAnsiTheme="majorHAnsi"/>
          <w:lang w:val="en-CA"/>
        </w:rPr>
        <w:t>a number of</w:t>
      </w:r>
      <w:proofErr w:type="gramEnd"/>
      <w:r w:rsidRPr="00D95E9E">
        <w:rPr>
          <w:rFonts w:asciiTheme="majorHAnsi" w:hAnsiTheme="majorHAnsi"/>
          <w:lang w:val="en-CA"/>
        </w:rPr>
        <w:t xml:space="preserve"> clauses and words with indeterminate definitions and that both parties will proceed at all times with good will in the execution of this agreement.</w:t>
      </w:r>
    </w:p>
    <w:p w14:paraId="62CD857C" w14:textId="77777777" w:rsidR="00574F04" w:rsidRPr="00D95E9E" w:rsidRDefault="00574F04" w:rsidP="00574F04">
      <w:pPr>
        <w:rPr>
          <w:rFonts w:asciiTheme="majorHAnsi" w:hAnsiTheme="majorHAnsi"/>
          <w:lang w:val="en-CA"/>
        </w:rPr>
      </w:pPr>
    </w:p>
    <w:p w14:paraId="0186C716" w14:textId="77777777" w:rsidR="00574F04" w:rsidRPr="00D95E9E" w:rsidRDefault="00574F04" w:rsidP="00574F04">
      <w:pPr>
        <w:rPr>
          <w:rFonts w:asciiTheme="majorHAnsi" w:hAnsiTheme="majorHAnsi"/>
          <w:lang w:val="en-CA"/>
        </w:rPr>
      </w:pPr>
      <w:r w:rsidRPr="00D95E9E">
        <w:rPr>
          <w:rFonts w:asciiTheme="majorHAnsi" w:hAnsiTheme="majorHAnsi"/>
          <w:lang w:val="en-CA"/>
        </w:rPr>
        <w:t xml:space="preserve">The Western Development Museum is committed to a Respectful Workplace. </w:t>
      </w:r>
      <w:r w:rsidRPr="00D95E9E">
        <w:rPr>
          <w:rFonts w:asciiTheme="majorHAnsi" w:hAnsiTheme="majorHAnsi"/>
        </w:rPr>
        <w:t>Staff and volunteers are entitled to, and expected to, contribute to a Respectful Workplace. No form of discrimination, harassment, abuse, or bullying will be tolerated.</w:t>
      </w:r>
    </w:p>
    <w:p w14:paraId="2A9043BA" w14:textId="77777777" w:rsidR="00574F04" w:rsidRPr="00D95E9E" w:rsidRDefault="00574F04" w:rsidP="00574F04">
      <w:pPr>
        <w:rPr>
          <w:rFonts w:asciiTheme="majorHAnsi" w:hAnsiTheme="majorHAnsi"/>
          <w:lang w:val="en-CA"/>
        </w:rPr>
      </w:pPr>
    </w:p>
    <w:p w14:paraId="7B82FAE7" w14:textId="77777777" w:rsidR="00574F04" w:rsidRPr="00D95E9E" w:rsidRDefault="00574F04" w:rsidP="00574F04">
      <w:pPr>
        <w:rPr>
          <w:rFonts w:asciiTheme="majorHAnsi" w:hAnsiTheme="majorHAnsi"/>
          <w:lang w:val="en-CA"/>
        </w:rPr>
      </w:pPr>
      <w:r w:rsidRPr="00D95E9E">
        <w:rPr>
          <w:rFonts w:asciiTheme="majorHAnsi" w:hAnsiTheme="majorHAnsi"/>
          <w:lang w:val="en-CA"/>
        </w:rPr>
        <w:t xml:space="preserve">This offer is conditional upon you providing a copy of </w:t>
      </w:r>
      <w:r w:rsidRPr="00620226">
        <w:rPr>
          <w:rFonts w:asciiTheme="majorHAnsi" w:hAnsiTheme="majorHAnsi"/>
          <w:color w:val="C00000"/>
          <w:lang w:val="en-CA"/>
        </w:rPr>
        <w:t xml:space="preserve">[INCLUDE CONDITIONS </w:t>
      </w:r>
      <w:proofErr w:type="gramStart"/>
      <w:r w:rsidRPr="00620226">
        <w:rPr>
          <w:rFonts w:asciiTheme="majorHAnsi" w:hAnsiTheme="majorHAnsi"/>
          <w:color w:val="C00000"/>
          <w:lang w:val="en-CA"/>
        </w:rPr>
        <w:t>i.e.</w:t>
      </w:r>
      <w:proofErr w:type="gramEnd"/>
      <w:r w:rsidRPr="00620226">
        <w:rPr>
          <w:rFonts w:asciiTheme="majorHAnsi" w:hAnsiTheme="majorHAnsi"/>
          <w:color w:val="C00000"/>
          <w:lang w:val="en-CA"/>
        </w:rPr>
        <w:t xml:space="preserve"> valid vulnerable sector check; required certifications; etc.</w:t>
      </w:r>
      <w:r>
        <w:rPr>
          <w:rFonts w:asciiTheme="majorHAnsi" w:hAnsiTheme="majorHAnsi"/>
          <w:color w:val="C00000"/>
          <w:lang w:val="en-CA"/>
        </w:rPr>
        <w:t xml:space="preserve"> if applicable</w:t>
      </w:r>
      <w:r w:rsidRPr="00620226">
        <w:rPr>
          <w:rFonts w:asciiTheme="majorHAnsi" w:hAnsiTheme="majorHAnsi"/>
          <w:color w:val="C00000"/>
          <w:lang w:val="en-CA"/>
        </w:rPr>
        <w:t>]</w:t>
      </w:r>
      <w:r w:rsidRPr="00D95E9E">
        <w:rPr>
          <w:rFonts w:asciiTheme="majorHAnsi" w:hAnsiTheme="majorHAnsi"/>
          <w:lang w:val="en-CA"/>
        </w:rPr>
        <w:t>.</w:t>
      </w:r>
    </w:p>
    <w:p w14:paraId="6AE06E6F" w14:textId="77777777" w:rsidR="00574F04" w:rsidRPr="00D95E9E" w:rsidRDefault="00574F04" w:rsidP="00574F04">
      <w:pPr>
        <w:rPr>
          <w:rFonts w:asciiTheme="majorHAnsi" w:hAnsiTheme="majorHAnsi"/>
          <w:lang w:val="en-CA"/>
        </w:rPr>
      </w:pPr>
    </w:p>
    <w:p w14:paraId="3EF979F5" w14:textId="77777777" w:rsidR="00574F04" w:rsidRDefault="00574F04" w:rsidP="00574F04">
      <w:pPr>
        <w:rPr>
          <w:rFonts w:asciiTheme="majorHAnsi" w:hAnsiTheme="majorHAnsi"/>
          <w:lang w:val="en-CA"/>
        </w:rPr>
      </w:pPr>
      <w:r w:rsidRPr="00D95E9E">
        <w:rPr>
          <w:rFonts w:asciiTheme="majorHAnsi" w:hAnsiTheme="majorHAnsi"/>
          <w:lang w:val="en-CA"/>
        </w:rPr>
        <w:t xml:space="preserve">We are excited about our </w:t>
      </w:r>
      <w:proofErr w:type="gramStart"/>
      <w:r w:rsidRPr="00D95E9E">
        <w:rPr>
          <w:rFonts w:asciiTheme="majorHAnsi" w:hAnsiTheme="majorHAnsi"/>
          <w:lang w:val="en-CA"/>
        </w:rPr>
        <w:t>future plans</w:t>
      </w:r>
      <w:proofErr w:type="gramEnd"/>
      <w:r w:rsidRPr="00D95E9E">
        <w:rPr>
          <w:rFonts w:asciiTheme="majorHAnsi" w:hAnsiTheme="majorHAnsi"/>
          <w:lang w:val="en-CA"/>
        </w:rPr>
        <w:t xml:space="preserve"> for the Western Development Museum and the prospect of working with you. If you </w:t>
      </w:r>
      <w:proofErr w:type="gramStart"/>
      <w:r w:rsidRPr="00D95E9E">
        <w:rPr>
          <w:rFonts w:asciiTheme="majorHAnsi" w:hAnsiTheme="majorHAnsi"/>
          <w:lang w:val="en-CA"/>
        </w:rPr>
        <w:t>are in agreement</w:t>
      </w:r>
      <w:proofErr w:type="gramEnd"/>
      <w:r w:rsidRPr="00D95E9E">
        <w:rPr>
          <w:rFonts w:asciiTheme="majorHAnsi" w:hAnsiTheme="majorHAnsi"/>
          <w:lang w:val="en-CA"/>
        </w:rPr>
        <w:t xml:space="preserve"> with the terms and conditions outlined in this letter, please</w:t>
      </w:r>
      <w:r>
        <w:rPr>
          <w:rFonts w:asciiTheme="majorHAnsi" w:hAnsiTheme="majorHAnsi"/>
          <w:lang w:val="en-CA"/>
        </w:rPr>
        <w:t xml:space="preserve"> initial the previous pages and</w:t>
      </w:r>
      <w:r w:rsidRPr="00D95E9E">
        <w:rPr>
          <w:rFonts w:asciiTheme="majorHAnsi" w:hAnsiTheme="majorHAnsi"/>
          <w:lang w:val="en-CA"/>
        </w:rPr>
        <w:t xml:space="preserve"> sign below to signify your acceptance</w:t>
      </w:r>
      <w:r>
        <w:rPr>
          <w:rFonts w:asciiTheme="majorHAnsi" w:hAnsiTheme="majorHAnsi"/>
          <w:lang w:val="en-CA"/>
        </w:rPr>
        <w:t xml:space="preserve">, returning a copy to me by </w:t>
      </w:r>
      <w:r>
        <w:rPr>
          <w:rFonts w:asciiTheme="majorHAnsi" w:hAnsiTheme="majorHAnsi"/>
          <w:color w:val="C00000"/>
          <w:lang w:val="en-CA"/>
        </w:rPr>
        <w:t>[DATE]</w:t>
      </w:r>
      <w:r>
        <w:rPr>
          <w:rFonts w:asciiTheme="majorHAnsi" w:hAnsiTheme="majorHAnsi"/>
          <w:lang w:val="en-CA"/>
        </w:rPr>
        <w:t>.</w:t>
      </w:r>
    </w:p>
    <w:p w14:paraId="03C8798F" w14:textId="77777777" w:rsidR="00574F04" w:rsidRPr="00D95E9E" w:rsidRDefault="00574F04" w:rsidP="00574F04">
      <w:pPr>
        <w:rPr>
          <w:rFonts w:asciiTheme="majorHAnsi" w:hAnsiTheme="majorHAnsi"/>
          <w:lang w:val="en-CA"/>
        </w:rPr>
      </w:pPr>
    </w:p>
    <w:p w14:paraId="3CEC165A" w14:textId="77777777" w:rsidR="00574F04" w:rsidRPr="00D95E9E" w:rsidRDefault="00574F04" w:rsidP="00574F04">
      <w:pPr>
        <w:rPr>
          <w:rFonts w:asciiTheme="majorHAnsi" w:hAnsiTheme="majorHAnsi"/>
          <w:lang w:val="en-CA"/>
        </w:rPr>
      </w:pPr>
      <w:r w:rsidRPr="00D95E9E">
        <w:rPr>
          <w:rFonts w:asciiTheme="majorHAnsi" w:hAnsiTheme="majorHAnsi"/>
          <w:lang w:val="en-CA"/>
        </w:rPr>
        <w:t>Welcome to the WDM. We look forward to working with you.</w:t>
      </w:r>
    </w:p>
    <w:p w14:paraId="48224566" w14:textId="77777777" w:rsidR="00574F04" w:rsidRPr="00D95E9E" w:rsidRDefault="00574F04" w:rsidP="00574F04">
      <w:pPr>
        <w:rPr>
          <w:rFonts w:asciiTheme="majorHAnsi" w:hAnsiTheme="majorHAnsi"/>
          <w:lang w:val="en-CA"/>
        </w:rPr>
      </w:pPr>
    </w:p>
    <w:p w14:paraId="65CD3790" w14:textId="77777777" w:rsidR="00574F04" w:rsidRPr="00D95E9E" w:rsidRDefault="00574F04" w:rsidP="00574F04">
      <w:pPr>
        <w:rPr>
          <w:rFonts w:asciiTheme="majorHAnsi" w:hAnsiTheme="majorHAnsi"/>
          <w:lang w:val="en-CA"/>
        </w:rPr>
      </w:pPr>
      <w:r w:rsidRPr="00D95E9E">
        <w:rPr>
          <w:rFonts w:asciiTheme="majorHAnsi" w:hAnsiTheme="majorHAnsi"/>
          <w:lang w:val="en-CA"/>
        </w:rPr>
        <w:t>Sincerely,</w:t>
      </w:r>
    </w:p>
    <w:p w14:paraId="0CD98388" w14:textId="77777777" w:rsidR="00574F04" w:rsidRPr="00D95E9E" w:rsidRDefault="00574F04" w:rsidP="00574F04">
      <w:pPr>
        <w:rPr>
          <w:rFonts w:asciiTheme="majorHAnsi" w:hAnsiTheme="majorHAnsi"/>
          <w:lang w:val="en-CA"/>
        </w:rPr>
      </w:pPr>
    </w:p>
    <w:p w14:paraId="0F97A152" w14:textId="77777777" w:rsidR="00574F04" w:rsidRPr="00D95E9E" w:rsidRDefault="00574F04" w:rsidP="00574F04">
      <w:pPr>
        <w:rPr>
          <w:rFonts w:asciiTheme="majorHAnsi" w:hAnsiTheme="majorHAnsi"/>
          <w:lang w:val="en-CA"/>
        </w:rPr>
      </w:pPr>
    </w:p>
    <w:p w14:paraId="47148102" w14:textId="77777777" w:rsidR="00574F04" w:rsidRPr="00D95E9E" w:rsidRDefault="00574F04" w:rsidP="00574F04">
      <w:pPr>
        <w:rPr>
          <w:rFonts w:asciiTheme="majorHAnsi" w:hAnsiTheme="majorHAnsi"/>
          <w:lang w:val="en-CA"/>
        </w:rPr>
      </w:pPr>
    </w:p>
    <w:p w14:paraId="78A608BC" w14:textId="77777777" w:rsidR="00574F04" w:rsidRPr="00620226" w:rsidRDefault="00574F04" w:rsidP="00574F04">
      <w:pPr>
        <w:rPr>
          <w:rFonts w:asciiTheme="majorHAnsi" w:hAnsiTheme="majorHAnsi"/>
          <w:color w:val="C00000"/>
          <w:lang w:val="en-CA"/>
        </w:rPr>
      </w:pPr>
      <w:r w:rsidRPr="00620226">
        <w:rPr>
          <w:rFonts w:asciiTheme="majorHAnsi" w:hAnsiTheme="majorHAnsi"/>
          <w:color w:val="C00000"/>
          <w:lang w:val="en-CA"/>
        </w:rPr>
        <w:lastRenderedPageBreak/>
        <w:t>[NAME]</w:t>
      </w:r>
    </w:p>
    <w:p w14:paraId="14A9FA6D" w14:textId="77777777" w:rsidR="00574F04" w:rsidRPr="00620226" w:rsidRDefault="00574F04" w:rsidP="00574F04">
      <w:pPr>
        <w:rPr>
          <w:rFonts w:asciiTheme="majorHAnsi" w:hAnsiTheme="majorHAnsi"/>
          <w:color w:val="C00000"/>
          <w:lang w:val="en-CA"/>
        </w:rPr>
      </w:pPr>
      <w:r w:rsidRPr="00620226">
        <w:rPr>
          <w:rFonts w:asciiTheme="majorHAnsi" w:hAnsiTheme="majorHAnsi"/>
          <w:color w:val="C00000"/>
          <w:lang w:val="en-CA"/>
        </w:rPr>
        <w:t>[POSITION]</w:t>
      </w:r>
    </w:p>
    <w:p w14:paraId="57F8F140" w14:textId="77777777" w:rsidR="00574F04" w:rsidRPr="00D95E9E" w:rsidRDefault="00574F04" w:rsidP="00574F04">
      <w:pPr>
        <w:rPr>
          <w:rFonts w:asciiTheme="majorHAnsi" w:hAnsiTheme="majorHAnsi"/>
          <w:lang w:val="en-CA"/>
        </w:rPr>
      </w:pPr>
    </w:p>
    <w:p w14:paraId="044C134C" w14:textId="77777777" w:rsidR="00574F04" w:rsidRPr="00D95E9E" w:rsidRDefault="00574F04" w:rsidP="00574F04">
      <w:pPr>
        <w:rPr>
          <w:rFonts w:asciiTheme="majorHAnsi" w:hAnsiTheme="majorHAnsi"/>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696"/>
        <w:gridCol w:w="4513"/>
      </w:tblGrid>
      <w:tr w:rsidR="00574F04" w:rsidRPr="00D95E9E" w14:paraId="707CD36E" w14:textId="77777777" w:rsidTr="00F05EC4">
        <w:tc>
          <w:tcPr>
            <w:tcW w:w="10256" w:type="dxa"/>
            <w:gridSpan w:val="3"/>
            <w:tcBorders>
              <w:top w:val="single" w:sz="4" w:space="0" w:color="auto"/>
              <w:left w:val="single" w:sz="4" w:space="0" w:color="auto"/>
              <w:right w:val="single" w:sz="4" w:space="0" w:color="auto"/>
            </w:tcBorders>
          </w:tcPr>
          <w:p w14:paraId="758D056D" w14:textId="77777777" w:rsidR="00574F04" w:rsidRPr="00D95E9E" w:rsidRDefault="00574F04" w:rsidP="00F05EC4">
            <w:pPr>
              <w:rPr>
                <w:rFonts w:asciiTheme="majorHAnsi" w:hAnsiTheme="majorHAnsi"/>
                <w:lang w:val="en-CA"/>
              </w:rPr>
            </w:pPr>
            <w:r w:rsidRPr="00D95E9E">
              <w:rPr>
                <w:rFonts w:asciiTheme="majorHAnsi" w:hAnsiTheme="majorHAnsi"/>
                <w:lang w:val="en-CA"/>
              </w:rPr>
              <w:t>I have read and understand the foregoing and agree to all terms and conditions.</w:t>
            </w:r>
          </w:p>
          <w:p w14:paraId="3E1616FE" w14:textId="77777777" w:rsidR="00574F04" w:rsidRPr="00D95E9E" w:rsidRDefault="00574F04" w:rsidP="00F05EC4">
            <w:pPr>
              <w:rPr>
                <w:rFonts w:asciiTheme="majorHAnsi" w:hAnsiTheme="majorHAnsi"/>
                <w:lang w:val="en-CA"/>
              </w:rPr>
            </w:pPr>
          </w:p>
        </w:tc>
      </w:tr>
      <w:tr w:rsidR="00574F04" w:rsidRPr="00D95E9E" w14:paraId="38F8FB2F" w14:textId="77777777" w:rsidTr="00F05EC4">
        <w:tc>
          <w:tcPr>
            <w:tcW w:w="4928" w:type="dxa"/>
            <w:tcBorders>
              <w:left w:val="single" w:sz="4" w:space="0" w:color="auto"/>
              <w:bottom w:val="single" w:sz="4" w:space="0" w:color="auto"/>
            </w:tcBorders>
          </w:tcPr>
          <w:p w14:paraId="7FC815E6" w14:textId="77777777" w:rsidR="00574F04" w:rsidRPr="00D95E9E" w:rsidRDefault="00574F04" w:rsidP="00F05EC4">
            <w:pPr>
              <w:rPr>
                <w:rFonts w:asciiTheme="majorHAnsi" w:hAnsiTheme="majorHAnsi"/>
                <w:lang w:val="en-CA"/>
              </w:rPr>
            </w:pPr>
          </w:p>
        </w:tc>
        <w:tc>
          <w:tcPr>
            <w:tcW w:w="709" w:type="dxa"/>
          </w:tcPr>
          <w:p w14:paraId="39FD0AF9" w14:textId="77777777" w:rsidR="00574F04" w:rsidRPr="00D95E9E" w:rsidRDefault="00574F04" w:rsidP="00F05EC4">
            <w:pPr>
              <w:rPr>
                <w:rFonts w:asciiTheme="majorHAnsi" w:hAnsiTheme="majorHAnsi"/>
                <w:lang w:val="en-CA"/>
              </w:rPr>
            </w:pPr>
          </w:p>
        </w:tc>
        <w:tc>
          <w:tcPr>
            <w:tcW w:w="4619" w:type="dxa"/>
            <w:tcBorders>
              <w:bottom w:val="single" w:sz="4" w:space="0" w:color="auto"/>
              <w:right w:val="single" w:sz="4" w:space="0" w:color="auto"/>
            </w:tcBorders>
          </w:tcPr>
          <w:p w14:paraId="3B9AB405" w14:textId="77777777" w:rsidR="00574F04" w:rsidRPr="00D95E9E" w:rsidRDefault="00574F04" w:rsidP="00F05EC4">
            <w:pPr>
              <w:rPr>
                <w:rFonts w:asciiTheme="majorHAnsi" w:hAnsiTheme="majorHAnsi"/>
                <w:lang w:val="en-CA"/>
              </w:rPr>
            </w:pPr>
          </w:p>
        </w:tc>
      </w:tr>
      <w:tr w:rsidR="00574F04" w:rsidRPr="00D95E9E" w14:paraId="3FEE39AD" w14:textId="77777777" w:rsidTr="00F05EC4">
        <w:tc>
          <w:tcPr>
            <w:tcW w:w="4928" w:type="dxa"/>
            <w:tcBorders>
              <w:top w:val="single" w:sz="4" w:space="0" w:color="auto"/>
              <w:left w:val="single" w:sz="4" w:space="0" w:color="auto"/>
              <w:bottom w:val="single" w:sz="4" w:space="0" w:color="auto"/>
            </w:tcBorders>
          </w:tcPr>
          <w:p w14:paraId="42C90BF9" w14:textId="77777777" w:rsidR="00574F04" w:rsidRPr="00620226" w:rsidRDefault="00574F04" w:rsidP="00F05EC4">
            <w:pPr>
              <w:rPr>
                <w:rFonts w:asciiTheme="majorHAnsi" w:hAnsiTheme="majorHAnsi"/>
                <w:color w:val="C00000"/>
                <w:lang w:val="en-CA"/>
              </w:rPr>
            </w:pPr>
            <w:r w:rsidRPr="00620226">
              <w:rPr>
                <w:rFonts w:asciiTheme="majorHAnsi" w:hAnsiTheme="majorHAnsi"/>
                <w:color w:val="C00000"/>
                <w:lang w:val="en-CA"/>
              </w:rPr>
              <w:t>[NAME]</w:t>
            </w:r>
          </w:p>
        </w:tc>
        <w:tc>
          <w:tcPr>
            <w:tcW w:w="709" w:type="dxa"/>
            <w:tcBorders>
              <w:bottom w:val="single" w:sz="4" w:space="0" w:color="auto"/>
            </w:tcBorders>
          </w:tcPr>
          <w:p w14:paraId="35DD1764" w14:textId="77777777" w:rsidR="00574F04" w:rsidRPr="00D95E9E" w:rsidRDefault="00574F04" w:rsidP="00F05EC4">
            <w:pPr>
              <w:rPr>
                <w:rFonts w:asciiTheme="majorHAnsi" w:hAnsiTheme="majorHAnsi"/>
                <w:lang w:val="en-CA"/>
              </w:rPr>
            </w:pPr>
          </w:p>
        </w:tc>
        <w:tc>
          <w:tcPr>
            <w:tcW w:w="4619" w:type="dxa"/>
            <w:tcBorders>
              <w:top w:val="single" w:sz="4" w:space="0" w:color="auto"/>
              <w:bottom w:val="single" w:sz="4" w:space="0" w:color="auto"/>
              <w:right w:val="single" w:sz="4" w:space="0" w:color="auto"/>
            </w:tcBorders>
          </w:tcPr>
          <w:p w14:paraId="7DD71930" w14:textId="77777777" w:rsidR="00574F04" w:rsidRPr="00D95E9E" w:rsidRDefault="00574F04" w:rsidP="00F05EC4">
            <w:pPr>
              <w:rPr>
                <w:rFonts w:asciiTheme="majorHAnsi" w:hAnsiTheme="majorHAnsi"/>
                <w:lang w:val="en-CA"/>
              </w:rPr>
            </w:pPr>
            <w:r w:rsidRPr="00D95E9E">
              <w:rPr>
                <w:rFonts w:asciiTheme="majorHAnsi" w:hAnsiTheme="majorHAnsi"/>
                <w:lang w:val="en-CA"/>
              </w:rPr>
              <w:t>Date</w:t>
            </w:r>
          </w:p>
        </w:tc>
      </w:tr>
    </w:tbl>
    <w:p w14:paraId="312789C6" w14:textId="77777777" w:rsidR="00574F04" w:rsidRPr="00D95E9E" w:rsidRDefault="00574F04" w:rsidP="00574F04">
      <w:pPr>
        <w:rPr>
          <w:rFonts w:asciiTheme="majorHAnsi" w:hAnsiTheme="majorHAnsi"/>
          <w:lang w:val="en-CA"/>
        </w:rPr>
      </w:pPr>
    </w:p>
    <w:p w14:paraId="7A2F3AF0" w14:textId="77777777" w:rsidR="00487FDA" w:rsidRDefault="00487FDA" w:rsidP="00574F04"/>
    <w:sectPr w:rsidR="00487FDA" w:rsidSect="00574F04">
      <w:headerReference w:type="first" r:id="rId9"/>
      <w:type w:val="continuous"/>
      <w:pgSz w:w="12240" w:h="15840"/>
      <w:pgMar w:top="1200" w:right="1100" w:bottom="993" w:left="1100" w:header="2000"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53C9" w14:textId="77777777" w:rsidR="00C834B8" w:rsidRDefault="00C834B8" w:rsidP="005930A0">
      <w:r>
        <w:separator/>
      </w:r>
    </w:p>
  </w:endnote>
  <w:endnote w:type="continuationSeparator" w:id="0">
    <w:p w14:paraId="3B61FF08" w14:textId="77777777" w:rsidR="00C834B8" w:rsidRDefault="00C834B8" w:rsidP="0059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0047" w14:textId="77777777" w:rsidR="00C834B8" w:rsidRDefault="00C834B8" w:rsidP="005930A0">
      <w:r>
        <w:separator/>
      </w:r>
    </w:p>
  </w:footnote>
  <w:footnote w:type="continuationSeparator" w:id="0">
    <w:p w14:paraId="6327F497" w14:textId="77777777" w:rsidR="00C834B8" w:rsidRDefault="00C834B8" w:rsidP="00593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F7CF" w14:textId="77777777" w:rsidR="003A069E" w:rsidRDefault="00C1783E">
    <w:pPr>
      <w:pStyle w:val="Header"/>
    </w:pPr>
    <w:r>
      <w:rPr>
        <w:noProof/>
      </w:rPr>
      <w:drawing>
        <wp:anchor distT="0" distB="0" distL="114300" distR="114300" simplePos="0" relativeHeight="251658240" behindDoc="1" locked="0" layoutInCell="1" allowOverlap="1" wp14:anchorId="541AE536" wp14:editId="26D831BE">
          <wp:simplePos x="0" y="0"/>
          <wp:positionH relativeFrom="page">
            <wp:align>left</wp:align>
          </wp:positionH>
          <wp:positionV relativeFrom="page">
            <wp:align>top</wp:align>
          </wp:positionV>
          <wp:extent cx="7772329" cy="100584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G_WDM_CorpOffice_Letterhead_PRESS.jpg"/>
                  <pic:cNvPicPr/>
                </pic:nvPicPr>
                <pic:blipFill>
                  <a:blip r:embed="rId1">
                    <a:extLst>
                      <a:ext uri="{28A0092B-C50C-407E-A947-70E740481C1C}">
                        <a14:useLocalDpi xmlns:a14="http://schemas.microsoft.com/office/drawing/2010/main" val="0"/>
                      </a:ext>
                    </a:extLst>
                  </a:blip>
                  <a:stretch>
                    <a:fillRect/>
                  </a:stretch>
                </pic:blipFill>
                <pic:spPr>
                  <a:xfrm>
                    <a:off x="0" y="0"/>
                    <a:ext cx="7772329"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27493"/>
    <w:multiLevelType w:val="hybridMultilevel"/>
    <w:tmpl w:val="0980B5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6655AD"/>
    <w:multiLevelType w:val="hybridMultilevel"/>
    <w:tmpl w:val="36B429B0"/>
    <w:lvl w:ilvl="0" w:tplc="A0601348">
      <w:start w:val="1"/>
      <w:numFmt w:val="decimal"/>
      <w:lvlText w:val="%1."/>
      <w:lvlJc w:val="left"/>
      <w:pPr>
        <w:ind w:left="72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A0"/>
    <w:rsid w:val="00237ED8"/>
    <w:rsid w:val="002619C8"/>
    <w:rsid w:val="003A069E"/>
    <w:rsid w:val="00487FDA"/>
    <w:rsid w:val="00574F04"/>
    <w:rsid w:val="005930A0"/>
    <w:rsid w:val="00C1783E"/>
    <w:rsid w:val="00C834B8"/>
    <w:rsid w:val="00ED5E7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5F5D6F"/>
  <w15:docId w15:val="{1260C1A3-74EA-42C1-96DD-72DCAC56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0A0"/>
    <w:pPr>
      <w:tabs>
        <w:tab w:val="center" w:pos="4320"/>
        <w:tab w:val="right" w:pos="8640"/>
      </w:tabs>
    </w:pPr>
  </w:style>
  <w:style w:type="character" w:customStyle="1" w:styleId="HeaderChar">
    <w:name w:val="Header Char"/>
    <w:basedOn w:val="DefaultParagraphFont"/>
    <w:link w:val="Header"/>
    <w:uiPriority w:val="99"/>
    <w:rsid w:val="005930A0"/>
  </w:style>
  <w:style w:type="paragraph" w:styleId="Footer">
    <w:name w:val="footer"/>
    <w:basedOn w:val="Normal"/>
    <w:link w:val="FooterChar"/>
    <w:uiPriority w:val="99"/>
    <w:unhideWhenUsed/>
    <w:rsid w:val="005930A0"/>
    <w:pPr>
      <w:tabs>
        <w:tab w:val="center" w:pos="4320"/>
        <w:tab w:val="right" w:pos="8640"/>
      </w:tabs>
    </w:pPr>
  </w:style>
  <w:style w:type="character" w:customStyle="1" w:styleId="FooterChar">
    <w:name w:val="Footer Char"/>
    <w:basedOn w:val="DefaultParagraphFont"/>
    <w:link w:val="Footer"/>
    <w:uiPriority w:val="99"/>
    <w:rsid w:val="005930A0"/>
  </w:style>
  <w:style w:type="paragraph" w:styleId="BalloonText">
    <w:name w:val="Balloon Text"/>
    <w:basedOn w:val="Normal"/>
    <w:link w:val="BalloonTextChar"/>
    <w:uiPriority w:val="99"/>
    <w:semiHidden/>
    <w:unhideWhenUsed/>
    <w:rsid w:val="003A0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69E"/>
    <w:rPr>
      <w:rFonts w:ascii="Lucida Grande" w:hAnsi="Lucida Grande" w:cs="Lucida Grande"/>
      <w:sz w:val="18"/>
      <w:szCs w:val="18"/>
    </w:rPr>
  </w:style>
  <w:style w:type="paragraph" w:styleId="Revision">
    <w:name w:val="Revision"/>
    <w:hidden/>
    <w:uiPriority w:val="99"/>
    <w:semiHidden/>
    <w:rsid w:val="00ED5E74"/>
  </w:style>
  <w:style w:type="table" w:styleId="TableGrid">
    <w:name w:val="Table Grid"/>
    <w:basedOn w:val="TableNormal"/>
    <w:uiPriority w:val="59"/>
    <w:unhideWhenUsed/>
    <w:rsid w:val="00574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4F04"/>
    <w:rPr>
      <w:color w:val="0000FF" w:themeColor="hyperlink"/>
      <w:u w:val="single"/>
    </w:rPr>
  </w:style>
  <w:style w:type="paragraph" w:styleId="ListParagraph">
    <w:name w:val="List Paragraph"/>
    <w:basedOn w:val="Normal"/>
    <w:uiPriority w:val="34"/>
    <w:qFormat/>
    <w:rsid w:val="00574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8172">
      <w:bodyDiv w:val="1"/>
      <w:marLeft w:val="0"/>
      <w:marRight w:val="0"/>
      <w:marTop w:val="0"/>
      <w:marBottom w:val="0"/>
      <w:divBdr>
        <w:top w:val="none" w:sz="0" w:space="0" w:color="auto"/>
        <w:left w:val="none" w:sz="0" w:space="0" w:color="auto"/>
        <w:bottom w:val="none" w:sz="0" w:space="0" w:color="auto"/>
        <w:right w:val="none" w:sz="0" w:space="0" w:color="auto"/>
      </w:divBdr>
    </w:div>
    <w:div w:id="1581255344">
      <w:bodyDiv w:val="1"/>
      <w:marLeft w:val="0"/>
      <w:marRight w:val="0"/>
      <w:marTop w:val="0"/>
      <w:marBottom w:val="0"/>
      <w:divBdr>
        <w:top w:val="none" w:sz="0" w:space="0" w:color="auto"/>
        <w:left w:val="none" w:sz="0" w:space="0" w:color="auto"/>
        <w:bottom w:val="none" w:sz="0" w:space="0" w:color="auto"/>
        <w:right w:val="none" w:sz="0" w:space="0" w:color="auto"/>
      </w:divBdr>
    </w:div>
    <w:div w:id="1667779146">
      <w:bodyDiv w:val="1"/>
      <w:marLeft w:val="0"/>
      <w:marRight w:val="0"/>
      <w:marTop w:val="0"/>
      <w:marBottom w:val="0"/>
      <w:divBdr>
        <w:top w:val="none" w:sz="0" w:space="0" w:color="auto"/>
        <w:left w:val="none" w:sz="0" w:space="0" w:color="auto"/>
        <w:bottom w:val="none" w:sz="0" w:space="0" w:color="auto"/>
        <w:right w:val="none" w:sz="0" w:space="0" w:color="auto"/>
      </w:divBdr>
    </w:div>
    <w:div w:id="1981497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wdm.wdm.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BA55A-AE3D-44E3-8E26-DC7A3E88D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Perpetual Notion</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Perpetual Notion</dc:creator>
  <cp:keywords/>
  <dc:description/>
  <cp:lastModifiedBy>Tanya Callaway</cp:lastModifiedBy>
  <cp:revision>2</cp:revision>
  <dcterms:created xsi:type="dcterms:W3CDTF">2021-11-03T21:20:00Z</dcterms:created>
  <dcterms:modified xsi:type="dcterms:W3CDTF">2021-11-03T21:20:00Z</dcterms:modified>
</cp:coreProperties>
</file>